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3928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EEA2353">
      <w:pPr>
        <w:spacing w:line="284" w:lineRule="auto"/>
        <w:rPr>
          <w:rFonts w:ascii="Arial"/>
          <w:sz w:val="21"/>
        </w:rPr>
      </w:pPr>
    </w:p>
    <w:p w14:paraId="48E93926">
      <w:pPr>
        <w:spacing w:line="284" w:lineRule="auto"/>
        <w:rPr>
          <w:rFonts w:ascii="Arial"/>
          <w:sz w:val="21"/>
        </w:rPr>
      </w:pPr>
    </w:p>
    <w:p w14:paraId="7C89BC45">
      <w:pPr>
        <w:spacing w:before="140" w:line="279" w:lineRule="auto"/>
        <w:ind w:left="981" w:right="937" w:hanging="4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2025</w:t>
      </w:r>
      <w:r>
        <w:rPr>
          <w:rFonts w:ascii="宋体" w:hAnsi="宋体" w:eastAsia="宋体" w:cs="宋体"/>
          <w:spacing w:val="-12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年河南省高等教育教学改革研究与实践项目（研究生教育）选题方向</w:t>
      </w:r>
    </w:p>
    <w:p w14:paraId="22D66F48">
      <w:pPr>
        <w:spacing w:line="299" w:lineRule="auto"/>
        <w:rPr>
          <w:rFonts w:ascii="Arial"/>
          <w:sz w:val="21"/>
        </w:rPr>
      </w:pPr>
    </w:p>
    <w:p w14:paraId="7661D137">
      <w:pPr>
        <w:spacing w:line="300" w:lineRule="auto"/>
        <w:rPr>
          <w:rFonts w:ascii="Arial"/>
          <w:sz w:val="21"/>
        </w:rPr>
      </w:pPr>
    </w:p>
    <w:p w14:paraId="3C99F096">
      <w:pPr>
        <w:pStyle w:val="13"/>
        <w:spacing w:before="100" w:line="223" w:lineRule="auto"/>
        <w:ind w:left="645"/>
      </w:pPr>
      <w:r>
        <w:rPr>
          <w:spacing w:val="8"/>
        </w:rPr>
        <w:t>1.世界一流大学和一流学科建设研究与实践</w:t>
      </w:r>
    </w:p>
    <w:p w14:paraId="63D36944">
      <w:pPr>
        <w:pStyle w:val="13"/>
        <w:spacing w:before="213" w:line="223" w:lineRule="auto"/>
        <w:ind w:left="625"/>
      </w:pPr>
      <w:r>
        <w:rPr>
          <w:spacing w:val="8"/>
        </w:rPr>
        <w:t>2.基础学科高质量发展研究与实践</w:t>
      </w:r>
    </w:p>
    <w:p w14:paraId="1675A515">
      <w:pPr>
        <w:pStyle w:val="13"/>
        <w:spacing w:before="214" w:line="223" w:lineRule="auto"/>
        <w:ind w:left="628"/>
      </w:pPr>
      <w:r>
        <w:rPr>
          <w:spacing w:val="9"/>
        </w:rPr>
        <w:t>3.新兴学科和交叉学科高质量发展研究与实践</w:t>
      </w:r>
    </w:p>
    <w:p w14:paraId="74FB24D7">
      <w:pPr>
        <w:pStyle w:val="13"/>
        <w:spacing w:before="212" w:line="222" w:lineRule="auto"/>
        <w:ind w:left="620"/>
      </w:pPr>
      <w:r>
        <w:rPr>
          <w:spacing w:val="9"/>
        </w:rPr>
        <w:t>4.博士硕士高校和学位点立项建设研究与实践</w:t>
      </w:r>
    </w:p>
    <w:p w14:paraId="472E3FF4">
      <w:pPr>
        <w:pStyle w:val="13"/>
        <w:spacing w:before="214" w:line="223" w:lineRule="auto"/>
        <w:ind w:left="628"/>
      </w:pPr>
      <w:r>
        <w:rPr>
          <w:spacing w:val="8"/>
        </w:rPr>
        <w:t>5.学科专业设置调整优化路径研究与实践</w:t>
      </w:r>
    </w:p>
    <w:p w14:paraId="7A989F5F">
      <w:pPr>
        <w:pStyle w:val="13"/>
        <w:spacing w:before="212" w:line="221" w:lineRule="auto"/>
        <w:ind w:left="624"/>
      </w:pPr>
      <w:r>
        <w:rPr>
          <w:spacing w:val="-4"/>
        </w:rPr>
        <w:t>6.人工智能赋能学科建设和研究生培养高质量发展研究与实践</w:t>
      </w:r>
    </w:p>
    <w:p w14:paraId="18B13EF1">
      <w:pPr>
        <w:pStyle w:val="13"/>
        <w:spacing w:before="217" w:line="222" w:lineRule="auto"/>
        <w:ind w:left="629"/>
      </w:pPr>
      <w:r>
        <w:rPr>
          <w:spacing w:val="9"/>
        </w:rPr>
        <w:t>7.学科画像与学科监测评价方法研究与实践</w:t>
      </w:r>
    </w:p>
    <w:p w14:paraId="762A55CE">
      <w:pPr>
        <w:pStyle w:val="13"/>
        <w:spacing w:before="212" w:line="223" w:lineRule="auto"/>
        <w:ind w:left="623"/>
      </w:pPr>
      <w:r>
        <w:rPr>
          <w:spacing w:val="9"/>
        </w:rPr>
        <w:t>8.服务国家战略和区域产业急需的人才供需对接研究与实践</w:t>
      </w:r>
    </w:p>
    <w:p w14:paraId="1DA5DF8D">
      <w:pPr>
        <w:pStyle w:val="13"/>
        <w:spacing w:before="214" w:line="222" w:lineRule="auto"/>
        <w:ind w:left="623"/>
      </w:pPr>
      <w:r>
        <w:rPr>
          <w:spacing w:val="9"/>
        </w:rPr>
        <w:t>9.服务学科高质量发展的高校组织模式变革研究与实践</w:t>
      </w:r>
    </w:p>
    <w:p w14:paraId="0E90A145">
      <w:pPr>
        <w:pStyle w:val="13"/>
        <w:spacing w:before="215" w:line="223" w:lineRule="auto"/>
        <w:ind w:left="645"/>
      </w:pPr>
      <w:r>
        <w:rPr>
          <w:spacing w:val="8"/>
        </w:rPr>
        <w:t>10.学科建设服务产业高质量发展研究与</w:t>
      </w:r>
      <w:r>
        <w:rPr>
          <w:spacing w:val="7"/>
        </w:rPr>
        <w:t>实践</w:t>
      </w:r>
    </w:p>
    <w:p w14:paraId="65E3A731">
      <w:pPr>
        <w:pStyle w:val="13"/>
        <w:spacing w:before="212" w:line="221" w:lineRule="auto"/>
        <w:ind w:left="645"/>
      </w:pPr>
      <w:r>
        <w:rPr>
          <w:spacing w:val="6"/>
        </w:rPr>
        <w:t>11.“单项冠军</w:t>
      </w:r>
      <w:r>
        <w:rPr>
          <w:spacing w:val="-113"/>
        </w:rPr>
        <w:t xml:space="preserve"> </w:t>
      </w:r>
      <w:r>
        <w:rPr>
          <w:spacing w:val="6"/>
        </w:rPr>
        <w:t>”学科培育建设的研究与</w:t>
      </w:r>
      <w:r>
        <w:rPr>
          <w:spacing w:val="5"/>
        </w:rPr>
        <w:t>实践</w:t>
      </w:r>
    </w:p>
    <w:p w14:paraId="5BD81A22">
      <w:pPr>
        <w:pStyle w:val="13"/>
        <w:spacing w:before="217" w:line="220" w:lineRule="auto"/>
        <w:ind w:left="645"/>
      </w:pPr>
      <w:r>
        <w:rPr>
          <w:spacing w:val="6"/>
        </w:rPr>
        <w:t>12.学位管理工作研究与实践</w:t>
      </w:r>
    </w:p>
    <w:p w14:paraId="23DD0B4E">
      <w:pPr>
        <w:pStyle w:val="13"/>
        <w:spacing w:before="216" w:line="221" w:lineRule="auto"/>
        <w:ind w:left="645"/>
      </w:pPr>
      <w:r>
        <w:rPr>
          <w:spacing w:val="7"/>
        </w:rPr>
        <w:t>13.学位授予质量保障机制建设研究与实践</w:t>
      </w:r>
    </w:p>
    <w:p w14:paraId="6D46BDF6">
      <w:pPr>
        <w:pStyle w:val="13"/>
        <w:spacing w:before="217" w:line="222" w:lineRule="auto"/>
        <w:ind w:left="645"/>
      </w:pPr>
      <w:r>
        <w:rPr>
          <w:spacing w:val="7"/>
        </w:rPr>
        <w:t>14.学位论文质量提升路径研究与实践</w:t>
      </w:r>
    </w:p>
    <w:p w14:paraId="27A91037">
      <w:pPr>
        <w:pStyle w:val="13"/>
        <w:spacing w:before="215" w:line="222" w:lineRule="auto"/>
        <w:ind w:left="645"/>
      </w:pPr>
      <w:r>
        <w:rPr>
          <w:spacing w:val="8"/>
        </w:rPr>
        <w:t>15.专业学位研究生教育综合改革研究与实践</w:t>
      </w:r>
    </w:p>
    <w:p w14:paraId="279843E5">
      <w:pPr>
        <w:pStyle w:val="13"/>
        <w:spacing w:before="213" w:line="220" w:lineRule="auto"/>
        <w:jc w:val="right"/>
      </w:pPr>
      <w:r>
        <w:rPr>
          <w:spacing w:val="16"/>
        </w:rPr>
        <w:t>16.专业学位研究生学位论文与申请学位实践成果要求和评</w:t>
      </w:r>
    </w:p>
    <w:p w14:paraId="12F1BEA8">
      <w:pPr>
        <w:spacing w:line="220" w:lineRule="auto"/>
        <w:sectPr>
          <w:footerReference r:id="rId3" w:type="default"/>
          <w:pgSz w:w="11906" w:h="16838"/>
          <w:pgMar w:top="1431" w:right="1344" w:bottom="1762" w:left="1561" w:header="0" w:footer="1379" w:gutter="0"/>
          <w:cols w:space="720" w:num="1"/>
        </w:sectPr>
      </w:pPr>
    </w:p>
    <w:p w14:paraId="2D99225C">
      <w:pPr>
        <w:spacing w:line="263" w:lineRule="auto"/>
        <w:rPr>
          <w:rFonts w:ascii="Arial"/>
          <w:sz w:val="21"/>
        </w:rPr>
      </w:pPr>
    </w:p>
    <w:p w14:paraId="326D7C73">
      <w:pPr>
        <w:spacing w:line="264" w:lineRule="auto"/>
        <w:rPr>
          <w:rFonts w:ascii="Arial"/>
          <w:sz w:val="21"/>
        </w:rPr>
      </w:pPr>
    </w:p>
    <w:p w14:paraId="0F260125">
      <w:pPr>
        <w:pStyle w:val="13"/>
        <w:spacing w:before="101" w:line="223" w:lineRule="auto"/>
        <w:ind w:left="13"/>
      </w:pPr>
      <w:r>
        <w:rPr>
          <w:spacing w:val="8"/>
        </w:rPr>
        <w:t>价指标体系建设研究与实践</w:t>
      </w:r>
      <w:bookmarkStart w:id="0" w:name="_GoBack"/>
      <w:bookmarkEnd w:id="0"/>
    </w:p>
    <w:p w14:paraId="1E8F987F">
      <w:pPr>
        <w:pStyle w:val="13"/>
        <w:spacing w:before="213" w:line="223" w:lineRule="auto"/>
        <w:ind w:left="666"/>
      </w:pPr>
      <w:r>
        <w:rPr>
          <w:spacing w:val="7"/>
        </w:rPr>
        <w:t>17.研究生思想政治理论教育研究与实践</w:t>
      </w:r>
    </w:p>
    <w:p w14:paraId="730E7C9F">
      <w:pPr>
        <w:pStyle w:val="13"/>
        <w:spacing w:before="211" w:line="222" w:lineRule="auto"/>
        <w:ind w:left="666"/>
      </w:pPr>
      <w:r>
        <w:rPr>
          <w:spacing w:val="7"/>
        </w:rPr>
        <w:t>18.研究生课程教学改革研究与实践</w:t>
      </w:r>
    </w:p>
    <w:p w14:paraId="2E1E07B6">
      <w:pPr>
        <w:pStyle w:val="13"/>
        <w:spacing w:before="216" w:line="220" w:lineRule="auto"/>
        <w:ind w:left="666"/>
      </w:pPr>
      <w:r>
        <w:rPr>
          <w:spacing w:val="8"/>
        </w:rPr>
        <w:t>19.研究生教育管理工作机制体系创新研究与实践</w:t>
      </w:r>
    </w:p>
    <w:p w14:paraId="57C150D8">
      <w:pPr>
        <w:pStyle w:val="13"/>
        <w:spacing w:before="217" w:line="223" w:lineRule="auto"/>
        <w:ind w:left="646"/>
        <w:rPr>
          <w:rFonts w:ascii="Arial" w:hAnsi="Arial" w:eastAsia="Arial" w:cs="Arial"/>
          <w:sz w:val="9"/>
          <w:szCs w:val="9"/>
        </w:rPr>
        <w:sectPr>
          <w:footerReference r:id="rId4" w:type="default"/>
          <w:pgSz w:w="11906" w:h="16838"/>
          <w:pgMar w:top="1072" w:right="1761" w:bottom="1013" w:left="1011" w:header="0" w:footer="1381" w:gutter="0"/>
          <w:cols w:space="720" w:num="1"/>
        </w:sectPr>
      </w:pPr>
      <w:r>
        <w:rPr>
          <w:spacing w:val="8"/>
        </w:rPr>
        <w:t>20.研究生导师队伍建设研究与实践</w:t>
      </w:r>
    </w:p>
    <w:p w14:paraId="6C3839CB">
      <w:pPr>
        <w:tabs>
          <w:tab w:val="left" w:pos="540"/>
          <w:tab w:val="left" w:pos="720"/>
        </w:tabs>
        <w:rPr>
          <w:rFonts w:hint="eastAsia" w:ascii="黑体" w:eastAsia="黑体"/>
          <w:sz w:val="32"/>
          <w:szCs w:val="32"/>
        </w:rPr>
      </w:pPr>
    </w:p>
    <w:p w14:paraId="25A19AF6">
      <w:pPr>
        <w:tabs>
          <w:tab w:val="left" w:pos="540"/>
          <w:tab w:val="left" w:pos="720"/>
        </w:tabs>
        <w:rPr>
          <w:rFonts w:hint="eastAsia" w:ascii="Times New Roman" w:eastAsia="黑体"/>
          <w:sz w:val="48"/>
          <w:szCs w:val="48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F0B1C6C">
      <w:pPr>
        <w:snapToGrid w:val="0"/>
        <w:spacing w:line="243" w:lineRule="atLeast"/>
        <w:rPr>
          <w:rFonts w:ascii="Times New Roman" w:eastAsia="方正小标宋简体"/>
          <w:sz w:val="48"/>
          <w:szCs w:val="48"/>
        </w:rPr>
      </w:pPr>
    </w:p>
    <w:p w14:paraId="6EBA5A88">
      <w:pPr>
        <w:snapToGrid w:val="0"/>
        <w:spacing w:line="243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2025年河南省高等教育教学改革研究</w:t>
      </w:r>
    </w:p>
    <w:p w14:paraId="5D5826E8">
      <w:pPr>
        <w:snapToGrid w:val="0"/>
        <w:spacing w:line="243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与实践项目（研究生教育类）</w:t>
      </w:r>
    </w:p>
    <w:p w14:paraId="41E274A1">
      <w:pPr>
        <w:snapToGrid w:val="0"/>
        <w:spacing w:line="243" w:lineRule="atLeas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立项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材料</w:t>
      </w:r>
    </w:p>
    <w:p w14:paraId="0B1595D1">
      <w:pPr>
        <w:snapToGrid w:val="0"/>
        <w:spacing w:line="243" w:lineRule="atLeast"/>
      </w:pPr>
    </w:p>
    <w:p w14:paraId="386D8ACE">
      <w:pPr>
        <w:snapToGrid w:val="0"/>
        <w:spacing w:line="243" w:lineRule="atLeast"/>
      </w:pPr>
    </w:p>
    <w:p w14:paraId="1C95E818">
      <w:pPr>
        <w:snapToGrid w:val="0"/>
        <w:spacing w:line="243" w:lineRule="atLeast"/>
      </w:pPr>
    </w:p>
    <w:p w14:paraId="40CDB0CC">
      <w:pPr>
        <w:tabs>
          <w:tab w:val="left" w:pos="1926"/>
        </w:tabs>
        <w:snapToGrid w:val="0"/>
        <w:spacing w:line="243" w:lineRule="atLeast"/>
      </w:pPr>
      <w:r>
        <w:tab/>
      </w:r>
    </w:p>
    <w:p w14:paraId="7EDC3B36">
      <w:pPr>
        <w:snapToGrid w:val="0"/>
        <w:spacing w:line="243" w:lineRule="atLeast"/>
      </w:pPr>
    </w:p>
    <w:tbl>
      <w:tblPr>
        <w:tblStyle w:val="2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5123"/>
      </w:tblGrid>
      <w:tr w14:paraId="5DA25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105E955B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项目名称：</w:t>
            </w:r>
          </w:p>
        </w:tc>
        <w:tc>
          <w:tcPr>
            <w:tcW w:w="5123" w:type="dxa"/>
            <w:noWrap w:val="0"/>
            <w:vAlign w:val="center"/>
          </w:tcPr>
          <w:p w14:paraId="02DFEF9C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308D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428A5058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项目主持人：</w:t>
            </w:r>
          </w:p>
        </w:tc>
        <w:tc>
          <w:tcPr>
            <w:tcW w:w="5123" w:type="dxa"/>
            <w:noWrap w:val="0"/>
            <w:vAlign w:val="center"/>
          </w:tcPr>
          <w:p w14:paraId="4B385C72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0ED2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5E1FF413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项目组成员：</w:t>
            </w:r>
          </w:p>
        </w:tc>
        <w:tc>
          <w:tcPr>
            <w:tcW w:w="5123" w:type="dxa"/>
            <w:noWrap w:val="0"/>
            <w:vAlign w:val="center"/>
          </w:tcPr>
          <w:p w14:paraId="03C65F0D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0ACA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3CA2AA55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</w:p>
        </w:tc>
        <w:tc>
          <w:tcPr>
            <w:tcW w:w="5123" w:type="dxa"/>
            <w:noWrap w:val="0"/>
            <w:vAlign w:val="center"/>
          </w:tcPr>
          <w:p w14:paraId="433AB8B6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74E8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1C46E268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申请单位（盖章）：</w:t>
            </w:r>
          </w:p>
        </w:tc>
        <w:tc>
          <w:tcPr>
            <w:tcW w:w="5123" w:type="dxa"/>
            <w:noWrap w:val="0"/>
            <w:vAlign w:val="center"/>
          </w:tcPr>
          <w:p w14:paraId="594FC198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7D5C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6E67E725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项目类别：</w:t>
            </w:r>
          </w:p>
        </w:tc>
        <w:tc>
          <w:tcPr>
            <w:tcW w:w="5123" w:type="dxa"/>
            <w:noWrap w:val="0"/>
            <w:vAlign w:val="center"/>
          </w:tcPr>
          <w:p w14:paraId="0FC0AA18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</w:tbl>
    <w:p w14:paraId="447B15D7">
      <w:pPr>
        <w:snapToGrid w:val="0"/>
        <w:spacing w:line="243" w:lineRule="atLeast"/>
      </w:pPr>
    </w:p>
    <w:p w14:paraId="4273B470">
      <w:pPr>
        <w:snapToGrid w:val="0"/>
        <w:spacing w:line="532" w:lineRule="atLeast"/>
        <w:ind w:firstLine="1176" w:firstLineChars="392"/>
        <w:rPr>
          <w:rFonts w:ascii="黑体" w:eastAsia="黑体"/>
        </w:rPr>
      </w:pPr>
    </w:p>
    <w:p w14:paraId="1C612D06">
      <w:pPr>
        <w:snapToGrid w:val="0"/>
        <w:spacing w:line="544" w:lineRule="atLeast"/>
      </w:pPr>
    </w:p>
    <w:p w14:paraId="40BF9865">
      <w:pPr>
        <w:snapToGrid w:val="0"/>
        <w:spacing w:line="544" w:lineRule="atLeast"/>
      </w:pPr>
    </w:p>
    <w:p w14:paraId="2E2CCACF">
      <w:pPr>
        <w:snapToGrid w:val="0"/>
        <w:spacing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河 南 省 教 育 厅 制</w:t>
      </w:r>
    </w:p>
    <w:p w14:paraId="4E468F05">
      <w:pPr>
        <w:ind w:firstLine="300" w:firstLineChars="100"/>
        <w:jc w:val="center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目录</w:t>
      </w:r>
    </w:p>
    <w:p w14:paraId="735DF631">
      <w:pPr>
        <w:ind w:firstLine="300" w:firstLineChars="100"/>
        <w:rPr>
          <w:rFonts w:hint="eastAsia" w:ascii="黑体" w:eastAsia="黑体"/>
        </w:rPr>
      </w:pPr>
    </w:p>
    <w:p w14:paraId="4D3E2AA9">
      <w:pPr>
        <w:numPr>
          <w:ilvl w:val="0"/>
          <w:numId w:val="1"/>
        </w:numPr>
        <w:ind w:firstLine="300" w:firstLineChars="10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.......</w:t>
      </w:r>
    </w:p>
    <w:p w14:paraId="58DA0362">
      <w:pPr>
        <w:numPr>
          <w:ilvl w:val="0"/>
          <w:numId w:val="1"/>
        </w:numPr>
        <w:ind w:firstLine="300" w:firstLineChars="10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......</w:t>
      </w:r>
    </w:p>
    <w:p w14:paraId="312B3F30">
      <w:pPr>
        <w:numPr>
          <w:ilvl w:val="0"/>
          <w:numId w:val="1"/>
        </w:numPr>
        <w:ind w:firstLine="300" w:firstLineChars="10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......</w:t>
      </w:r>
    </w:p>
    <w:p w14:paraId="15B35E62">
      <w:pPr>
        <w:ind w:firstLine="300" w:firstLineChars="100"/>
        <w:rPr>
          <w:rFonts w:hint="eastAsia" w:ascii="黑体" w:eastAsia="黑体"/>
        </w:rPr>
      </w:pPr>
    </w:p>
    <w:p w14:paraId="12F99555">
      <w:pPr>
        <w:ind w:firstLine="300" w:firstLineChars="100"/>
        <w:rPr>
          <w:rFonts w:hint="eastAsia" w:ascii="黑体" w:eastAsia="黑体"/>
        </w:rPr>
      </w:pPr>
    </w:p>
    <w:p w14:paraId="2406D9F2">
      <w:pPr>
        <w:ind w:firstLine="300" w:firstLineChars="100"/>
        <w:rPr>
          <w:rFonts w:hint="eastAsia" w:ascii="黑体" w:eastAsia="黑体"/>
        </w:rPr>
      </w:pPr>
    </w:p>
    <w:p w14:paraId="27EAF7F9">
      <w:pPr>
        <w:ind w:firstLine="300" w:firstLineChars="100"/>
        <w:rPr>
          <w:rFonts w:hint="eastAsia" w:ascii="黑体" w:eastAsia="黑体"/>
        </w:rPr>
      </w:pPr>
    </w:p>
    <w:p w14:paraId="1379292A">
      <w:pPr>
        <w:ind w:firstLine="300" w:firstLineChars="100"/>
        <w:rPr>
          <w:rFonts w:hint="eastAsia" w:ascii="黑体" w:eastAsia="黑体"/>
        </w:rPr>
      </w:pPr>
    </w:p>
    <w:p w14:paraId="650EE205">
      <w:pPr>
        <w:ind w:firstLine="300" w:firstLineChars="100"/>
        <w:rPr>
          <w:rFonts w:hint="eastAsia" w:ascii="黑体" w:eastAsia="黑体"/>
        </w:rPr>
      </w:pPr>
    </w:p>
    <w:p w14:paraId="4383ECCB">
      <w:pPr>
        <w:ind w:firstLine="300" w:firstLineChars="100"/>
        <w:rPr>
          <w:rFonts w:hint="eastAsia" w:ascii="黑体" w:eastAsia="黑体"/>
        </w:rPr>
      </w:pPr>
    </w:p>
    <w:p w14:paraId="25861FA2">
      <w:pPr>
        <w:ind w:firstLine="300" w:firstLineChars="100"/>
        <w:rPr>
          <w:rFonts w:hint="eastAsia" w:ascii="黑体" w:eastAsia="黑体"/>
        </w:rPr>
      </w:pPr>
    </w:p>
    <w:p w14:paraId="3C3BA419">
      <w:pPr>
        <w:ind w:firstLine="300" w:firstLineChars="100"/>
        <w:rPr>
          <w:rFonts w:hint="eastAsia" w:ascii="黑体" w:eastAsia="黑体"/>
        </w:rPr>
      </w:pPr>
    </w:p>
    <w:p w14:paraId="30BF0B20">
      <w:pPr>
        <w:ind w:firstLine="300" w:firstLineChars="100"/>
        <w:rPr>
          <w:rFonts w:hint="eastAsia" w:ascii="黑体" w:eastAsia="黑体"/>
        </w:rPr>
      </w:pPr>
    </w:p>
    <w:p w14:paraId="40F27A05">
      <w:pPr>
        <w:ind w:firstLine="300" w:firstLineChars="100"/>
        <w:rPr>
          <w:rFonts w:hint="eastAsia" w:ascii="黑体" w:eastAsia="黑体"/>
        </w:rPr>
      </w:pPr>
    </w:p>
    <w:p w14:paraId="1D23B1D6">
      <w:pPr>
        <w:ind w:firstLine="300" w:firstLineChars="100"/>
        <w:rPr>
          <w:rFonts w:hint="eastAsia" w:ascii="黑体" w:eastAsia="黑体"/>
        </w:rPr>
      </w:pPr>
    </w:p>
    <w:p w14:paraId="666DB15B">
      <w:pPr>
        <w:ind w:firstLine="300" w:firstLineChars="100"/>
        <w:rPr>
          <w:rFonts w:hint="eastAsia" w:ascii="黑体" w:eastAsia="黑体"/>
        </w:rPr>
      </w:pPr>
    </w:p>
    <w:p w14:paraId="5A1E50B0">
      <w:pPr>
        <w:ind w:firstLine="300" w:firstLineChars="100"/>
        <w:rPr>
          <w:rFonts w:hint="eastAsia" w:ascii="黑体" w:eastAsia="黑体"/>
        </w:rPr>
      </w:pPr>
    </w:p>
    <w:p w14:paraId="027DF980">
      <w:pPr>
        <w:ind w:firstLine="300" w:firstLineChars="100"/>
        <w:rPr>
          <w:rFonts w:hint="eastAsia" w:ascii="黑体" w:eastAsia="黑体"/>
        </w:rPr>
      </w:pPr>
    </w:p>
    <w:p w14:paraId="584F7088">
      <w:pPr>
        <w:ind w:firstLine="300" w:firstLineChars="100"/>
        <w:rPr>
          <w:rFonts w:hint="eastAsia" w:ascii="黑体" w:eastAsia="黑体"/>
        </w:rPr>
      </w:pPr>
    </w:p>
    <w:p w14:paraId="673FB87A">
      <w:pPr>
        <w:ind w:firstLine="300" w:firstLineChars="100"/>
        <w:rPr>
          <w:rFonts w:hint="eastAsia" w:ascii="黑体" w:eastAsia="黑体"/>
        </w:rPr>
      </w:pPr>
    </w:p>
    <w:p w14:paraId="50F12B4E">
      <w:pPr>
        <w:snapToGrid w:val="0"/>
        <w:spacing w:line="243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0D2A756">
      <w:pPr>
        <w:snapToGrid w:val="0"/>
        <w:spacing w:line="243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2025年河南省高等教育教学改革研究</w:t>
      </w:r>
    </w:p>
    <w:p w14:paraId="045F6922">
      <w:pPr>
        <w:snapToGrid w:val="0"/>
        <w:spacing w:line="243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与实践项目（研究生教育类）</w:t>
      </w:r>
    </w:p>
    <w:p w14:paraId="397F48ED">
      <w:pPr>
        <w:snapToGrid w:val="0"/>
        <w:spacing w:line="243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立项申请书</w:t>
      </w:r>
    </w:p>
    <w:p w14:paraId="341D7A1A">
      <w:pPr>
        <w:snapToGrid w:val="0"/>
        <w:spacing w:line="243" w:lineRule="atLeast"/>
      </w:pPr>
    </w:p>
    <w:p w14:paraId="68FDE7BF">
      <w:pPr>
        <w:snapToGrid w:val="0"/>
        <w:spacing w:line="243" w:lineRule="atLeast"/>
      </w:pPr>
    </w:p>
    <w:p w14:paraId="1FB65A9C">
      <w:pPr>
        <w:snapToGrid w:val="0"/>
        <w:spacing w:line="243" w:lineRule="atLeast"/>
      </w:pPr>
    </w:p>
    <w:p w14:paraId="66CAA8E8">
      <w:pPr>
        <w:tabs>
          <w:tab w:val="left" w:pos="1926"/>
        </w:tabs>
        <w:snapToGrid w:val="0"/>
        <w:spacing w:line="243" w:lineRule="atLeast"/>
      </w:pPr>
      <w:r>
        <w:tab/>
      </w:r>
    </w:p>
    <w:p w14:paraId="1E77FD32">
      <w:pPr>
        <w:snapToGrid w:val="0"/>
        <w:spacing w:line="243" w:lineRule="atLeast"/>
      </w:pPr>
    </w:p>
    <w:tbl>
      <w:tblPr>
        <w:tblStyle w:val="2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5123"/>
      </w:tblGrid>
      <w:tr w14:paraId="6C0C6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4D75D74D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项目名称：</w:t>
            </w:r>
          </w:p>
        </w:tc>
        <w:tc>
          <w:tcPr>
            <w:tcW w:w="5123" w:type="dxa"/>
            <w:noWrap w:val="0"/>
            <w:vAlign w:val="center"/>
          </w:tcPr>
          <w:p w14:paraId="1F562092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20BD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6FA5A6D0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项目主持人：</w:t>
            </w:r>
          </w:p>
        </w:tc>
        <w:tc>
          <w:tcPr>
            <w:tcW w:w="5123" w:type="dxa"/>
            <w:noWrap w:val="0"/>
            <w:vAlign w:val="center"/>
          </w:tcPr>
          <w:p w14:paraId="0F5BAC65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0B5C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3DD3413D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项目组成员：</w:t>
            </w:r>
          </w:p>
        </w:tc>
        <w:tc>
          <w:tcPr>
            <w:tcW w:w="5123" w:type="dxa"/>
            <w:noWrap w:val="0"/>
            <w:vAlign w:val="center"/>
          </w:tcPr>
          <w:p w14:paraId="53B62D0B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53F25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60CE40B8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</w:p>
        </w:tc>
        <w:tc>
          <w:tcPr>
            <w:tcW w:w="5123" w:type="dxa"/>
            <w:noWrap w:val="0"/>
            <w:vAlign w:val="center"/>
          </w:tcPr>
          <w:p w14:paraId="6D5D0FE4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5192B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6F4AB7D0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申请单位（盖章）：</w:t>
            </w:r>
          </w:p>
        </w:tc>
        <w:tc>
          <w:tcPr>
            <w:tcW w:w="5123" w:type="dxa"/>
            <w:noWrap w:val="0"/>
            <w:vAlign w:val="center"/>
          </w:tcPr>
          <w:p w14:paraId="7AEF7A98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  <w:tr w14:paraId="5624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5" w:type="dxa"/>
            <w:noWrap w:val="0"/>
            <w:vAlign w:val="center"/>
          </w:tcPr>
          <w:p w14:paraId="10654E43">
            <w:pPr>
              <w:snapToGrid w:val="0"/>
              <w:spacing w:line="800" w:lineRule="exact"/>
              <w:jc w:val="distribute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项目类别：</w:t>
            </w:r>
          </w:p>
        </w:tc>
        <w:tc>
          <w:tcPr>
            <w:tcW w:w="5123" w:type="dxa"/>
            <w:noWrap w:val="0"/>
            <w:vAlign w:val="center"/>
          </w:tcPr>
          <w:p w14:paraId="5D8B65C4">
            <w:pPr>
              <w:snapToGrid w:val="0"/>
              <w:spacing w:line="800" w:lineRule="exact"/>
              <w:jc w:val="left"/>
              <w:rPr>
                <w:rFonts w:hint="eastAsia" w:ascii="黑体" w:hAnsi="黑体" w:eastAsia="黑体"/>
                <w:u w:val="single"/>
              </w:rPr>
            </w:pPr>
            <w:r>
              <w:rPr>
                <w:rFonts w:ascii="黑体" w:hAnsi="黑体" w:eastAsia="黑体"/>
                <w:u w:val="single"/>
              </w:rPr>
              <w:t xml:space="preserve">                                 </w:t>
            </w:r>
          </w:p>
        </w:tc>
      </w:tr>
    </w:tbl>
    <w:p w14:paraId="1534509B">
      <w:pPr>
        <w:snapToGrid w:val="0"/>
        <w:spacing w:line="243" w:lineRule="atLeast"/>
      </w:pPr>
    </w:p>
    <w:p w14:paraId="49CCD829">
      <w:pPr>
        <w:snapToGrid w:val="0"/>
        <w:spacing w:line="532" w:lineRule="atLeast"/>
        <w:ind w:firstLine="1176" w:firstLineChars="392"/>
        <w:rPr>
          <w:rFonts w:ascii="黑体" w:eastAsia="黑体"/>
        </w:rPr>
      </w:pPr>
    </w:p>
    <w:p w14:paraId="7B4C91BE">
      <w:pPr>
        <w:snapToGrid w:val="0"/>
        <w:spacing w:line="544" w:lineRule="atLeast"/>
      </w:pPr>
    </w:p>
    <w:p w14:paraId="666CE9B6">
      <w:pPr>
        <w:snapToGrid w:val="0"/>
        <w:spacing w:line="544" w:lineRule="atLeast"/>
      </w:pPr>
    </w:p>
    <w:p w14:paraId="56990CC8">
      <w:pPr>
        <w:snapToGrid w:val="0"/>
        <w:spacing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河 南 省 教 育 厅 制</w:t>
      </w:r>
    </w:p>
    <w:p w14:paraId="5E2367B5">
      <w:pPr>
        <w:ind w:firstLine="300" w:firstLineChars="100"/>
        <w:rPr>
          <w:rFonts w:hint="eastAsia" w:ascii="黑体" w:eastAsia="黑体"/>
        </w:rPr>
      </w:pPr>
    </w:p>
    <w:p w14:paraId="4825B080">
      <w:pPr>
        <w:ind w:firstLine="300" w:firstLineChars="100"/>
        <w:rPr>
          <w:rFonts w:hint="eastAsia" w:ascii="黑体" w:eastAsia="黑体"/>
        </w:rPr>
      </w:pPr>
    </w:p>
    <w:p w14:paraId="0147D605">
      <w:pPr>
        <w:ind w:firstLine="300" w:firstLineChars="100"/>
        <w:rPr>
          <w:rFonts w:ascii="黑体" w:eastAsia="黑体"/>
        </w:rPr>
      </w:pPr>
      <w:r>
        <w:rPr>
          <w:rFonts w:hint="eastAsia" w:ascii="黑体" w:eastAsia="黑体"/>
        </w:rPr>
        <w:t>一、基本情况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214"/>
        <w:gridCol w:w="146"/>
        <w:gridCol w:w="1078"/>
        <w:gridCol w:w="1366"/>
        <w:gridCol w:w="1372"/>
        <w:gridCol w:w="961"/>
        <w:gridCol w:w="1353"/>
      </w:tblGrid>
      <w:tr w14:paraId="259D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CD3798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项目主持人情况</w:t>
            </w:r>
          </w:p>
        </w:tc>
      </w:tr>
      <w:tr w14:paraId="5A9F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1CAC76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7DEDA5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9CE4BA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别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FAB488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9F4061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出生日期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DF075F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51B6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A77675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最后学历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E328E4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EB59EE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最后学位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35C571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2874C5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担任导师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40CABF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□硕导  □博导</w:t>
            </w:r>
          </w:p>
        </w:tc>
      </w:tr>
      <w:tr w14:paraId="2A0A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D55CDE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5FA3CF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0C2936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</w:t>
            </w:r>
          </w:p>
          <w:p w14:paraId="1E47FDF1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务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34E27A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057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B27672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专业领域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5AC4C9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AB9307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行政职务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CA4C93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9A7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24143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1ACF43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08F013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0C800E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E65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16B959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通信地址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1BF114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F252CB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邮政编码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5BE658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F4C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729AC0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电子信箱</w:t>
            </w:r>
          </w:p>
        </w:tc>
        <w:tc>
          <w:tcPr>
            <w:tcW w:w="3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08586B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399A6B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学研管理</w:t>
            </w:r>
          </w:p>
          <w:p w14:paraId="2EF89DD5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经历年数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4E5B1A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4710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DF6DFD">
            <w:pPr>
              <w:snapToGrid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项目主持人前期相关研究成果：</w:t>
            </w:r>
          </w:p>
          <w:p w14:paraId="3C87AA98">
            <w:pPr>
              <w:snapToGrid w:val="0"/>
              <w:rPr>
                <w:rFonts w:hint="eastAsia" w:hAnsi="宋体"/>
                <w:sz w:val="24"/>
                <w:szCs w:val="24"/>
              </w:rPr>
            </w:pPr>
          </w:p>
          <w:p w14:paraId="32C3B104">
            <w:pPr>
              <w:snapToGrid w:val="0"/>
              <w:rPr>
                <w:rFonts w:hint="eastAsia" w:hAnsi="宋体"/>
                <w:sz w:val="24"/>
                <w:szCs w:val="24"/>
              </w:rPr>
            </w:pPr>
          </w:p>
          <w:p w14:paraId="349F83D7">
            <w:pPr>
              <w:snapToGrid w:val="0"/>
              <w:rPr>
                <w:rFonts w:hint="eastAsia" w:hAnsi="宋体"/>
                <w:sz w:val="24"/>
                <w:szCs w:val="24"/>
              </w:rPr>
            </w:pPr>
          </w:p>
          <w:p w14:paraId="76D085FF">
            <w:pPr>
              <w:snapToGrid w:val="0"/>
              <w:rPr>
                <w:rFonts w:hint="eastAsia" w:hAnsi="宋体"/>
                <w:sz w:val="24"/>
                <w:szCs w:val="24"/>
              </w:rPr>
            </w:pPr>
          </w:p>
          <w:p w14:paraId="2FA614B9">
            <w:pPr>
              <w:snapToGrid w:val="0"/>
              <w:rPr>
                <w:rFonts w:hint="eastAsia" w:hAnsi="宋体"/>
                <w:sz w:val="24"/>
                <w:szCs w:val="24"/>
              </w:rPr>
            </w:pPr>
          </w:p>
          <w:p w14:paraId="2D794E99">
            <w:pPr>
              <w:snapToGrid w:val="0"/>
              <w:rPr>
                <w:rFonts w:hint="eastAsia" w:hAnsi="宋体"/>
                <w:sz w:val="24"/>
                <w:szCs w:val="24"/>
              </w:rPr>
            </w:pPr>
          </w:p>
        </w:tc>
      </w:tr>
      <w:tr w14:paraId="25C6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438CAB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项目组成员情况</w:t>
            </w:r>
          </w:p>
        </w:tc>
      </w:tr>
      <w:tr w14:paraId="45AA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BECE59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69140D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专业技术</w:t>
            </w:r>
          </w:p>
          <w:p w14:paraId="23663203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</w:t>
            </w:r>
            <w:r>
              <w:rPr>
                <w:rFonts w:hAnsi="宋体"/>
                <w:sz w:val="24"/>
                <w:szCs w:val="24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务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1C9D3C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</w:t>
            </w:r>
            <w:r>
              <w:rPr>
                <w:rFonts w:hAnsi="宋体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作</w:t>
            </w:r>
            <w:r>
              <w:rPr>
                <w:rFonts w:hAnsi="宋体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单</w:t>
            </w:r>
            <w:r>
              <w:rPr>
                <w:rFonts w:hAnsi="宋体"/>
                <w:sz w:val="24"/>
                <w:szCs w:val="24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位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0266D5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83BE0E">
            <w:pPr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分工</w:t>
            </w:r>
          </w:p>
        </w:tc>
      </w:tr>
      <w:tr w14:paraId="40CE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3FF6F7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50821C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7E8BA6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C4F4CB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63A6DF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4192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92CC1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CB063E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8D1F2F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DF0396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A18515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7659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63C3D7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8FDA72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3C4A9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4DAAD5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FCA65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720A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716A0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19C301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9C4901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970F15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D50ECD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5B7A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CAABD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ECA925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916235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A85DC8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FDE163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7592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0DDBF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D3294F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965872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4973FC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FF1A74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115F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716BA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EDAF8B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A0BBE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86366B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3108E4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0485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F7048A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7E117D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D1916F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AB7624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9A5C0C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14:paraId="418F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0D63A5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87F836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650FC8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7E0913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C1D422">
            <w:pPr>
              <w:snapToGrid w:val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</w:tbl>
    <w:p w14:paraId="2A23F532">
      <w:pPr>
        <w:rPr>
          <w:rFonts w:hint="eastAsia" w:ascii="黑体" w:eastAsia="黑体"/>
        </w:rPr>
      </w:pPr>
    </w:p>
    <w:p w14:paraId="5B03B818">
      <w:pPr>
        <w:rPr>
          <w:rFonts w:ascii="黑体" w:eastAsia="黑体"/>
        </w:rPr>
      </w:pPr>
      <w:r>
        <w:rPr>
          <w:rFonts w:hint="eastAsia" w:ascii="黑体" w:eastAsia="黑体"/>
        </w:rPr>
        <w:t>二、项目选题依据（项目研究意义、国内外研究现状分析）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4"/>
      </w:tblGrid>
      <w:tr w14:paraId="4114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1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4813A3">
            <w:pPr>
              <w:rPr>
                <w:sz w:val="24"/>
              </w:rPr>
            </w:pPr>
          </w:p>
          <w:p w14:paraId="0C9DE476">
            <w:pPr>
              <w:rPr>
                <w:sz w:val="24"/>
              </w:rPr>
            </w:pPr>
          </w:p>
          <w:p w14:paraId="0D2E933D">
            <w:pPr>
              <w:rPr>
                <w:sz w:val="24"/>
              </w:rPr>
            </w:pPr>
          </w:p>
          <w:p w14:paraId="5C42BB68">
            <w:pPr>
              <w:rPr>
                <w:sz w:val="24"/>
              </w:rPr>
            </w:pPr>
          </w:p>
          <w:p w14:paraId="2CA4F46A">
            <w:pPr>
              <w:rPr>
                <w:sz w:val="24"/>
              </w:rPr>
            </w:pPr>
          </w:p>
          <w:p w14:paraId="2067880C">
            <w:pPr>
              <w:rPr>
                <w:sz w:val="24"/>
              </w:rPr>
            </w:pPr>
          </w:p>
          <w:p w14:paraId="6F580901">
            <w:pPr>
              <w:rPr>
                <w:sz w:val="24"/>
              </w:rPr>
            </w:pPr>
          </w:p>
          <w:p w14:paraId="49E3012B">
            <w:pPr>
              <w:rPr>
                <w:sz w:val="24"/>
              </w:rPr>
            </w:pPr>
          </w:p>
          <w:p w14:paraId="51120495">
            <w:pPr>
              <w:rPr>
                <w:sz w:val="24"/>
              </w:rPr>
            </w:pPr>
          </w:p>
          <w:p w14:paraId="2B7AE7FB">
            <w:pPr>
              <w:rPr>
                <w:sz w:val="24"/>
              </w:rPr>
            </w:pPr>
          </w:p>
          <w:p w14:paraId="018E5D99">
            <w:pPr>
              <w:rPr>
                <w:sz w:val="24"/>
              </w:rPr>
            </w:pPr>
          </w:p>
          <w:p w14:paraId="74D13001">
            <w:pPr>
              <w:rPr>
                <w:sz w:val="24"/>
              </w:rPr>
            </w:pPr>
          </w:p>
          <w:p w14:paraId="5E614679">
            <w:pPr>
              <w:rPr>
                <w:sz w:val="24"/>
              </w:rPr>
            </w:pPr>
          </w:p>
          <w:p w14:paraId="6D59904A">
            <w:pPr>
              <w:rPr>
                <w:sz w:val="24"/>
              </w:rPr>
            </w:pPr>
          </w:p>
          <w:p w14:paraId="1DDEFA24">
            <w:pPr>
              <w:rPr>
                <w:sz w:val="24"/>
              </w:rPr>
            </w:pPr>
          </w:p>
          <w:p w14:paraId="1B729F46">
            <w:pPr>
              <w:rPr>
                <w:sz w:val="24"/>
              </w:rPr>
            </w:pPr>
          </w:p>
          <w:p w14:paraId="03CEF6C8">
            <w:pPr>
              <w:rPr>
                <w:sz w:val="24"/>
              </w:rPr>
            </w:pPr>
          </w:p>
          <w:p w14:paraId="3E1B56C1">
            <w:pPr>
              <w:rPr>
                <w:sz w:val="24"/>
              </w:rPr>
            </w:pPr>
          </w:p>
        </w:tc>
      </w:tr>
    </w:tbl>
    <w:p w14:paraId="710B0024">
      <w:pPr>
        <w:rPr>
          <w:rFonts w:ascii="黑体" w:eastAsia="黑体"/>
        </w:rPr>
      </w:pPr>
      <w:r>
        <w:rPr>
          <w:rFonts w:hint="eastAsia" w:ascii="黑体" w:eastAsia="黑体"/>
        </w:rPr>
        <w:t>三、项目实施方案（研究内容、重点难点、主要目标）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 w14:paraId="2E9B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  <w:jc w:val="center"/>
        </w:trPr>
        <w:tc>
          <w:tcPr>
            <w:tcW w:w="8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DCB5F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4EDA5A2E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5DC80A79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2773DB67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7BF4DCAF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506CF69F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1AB9729D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22B2917C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008D047E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0920DFC1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5192E76C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0BE88450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3A0B2C96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657177CC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3C784BC2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76BF7647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</w:tc>
      </w:tr>
    </w:tbl>
    <w:p w14:paraId="06BBDA20">
      <w:pPr>
        <w:rPr>
          <w:rFonts w:ascii="黑体" w:eastAsia="黑体"/>
        </w:rPr>
      </w:pPr>
      <w:r>
        <w:rPr>
          <w:rFonts w:hint="eastAsia" w:ascii="黑体" w:eastAsia="黑体"/>
        </w:rPr>
        <w:t>四、项目研究特色与创新之处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6"/>
      </w:tblGrid>
      <w:tr w14:paraId="16B1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FE03C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39493AAF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6B600BD9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7A0C0F5A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5B6A23FE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0F6FAFB1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0C764D3F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4E856FB2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</w:tc>
      </w:tr>
    </w:tbl>
    <w:p w14:paraId="634E6959">
      <w:pPr>
        <w:rPr>
          <w:rFonts w:ascii="黑体" w:eastAsia="黑体"/>
        </w:rPr>
      </w:pPr>
      <w:r>
        <w:rPr>
          <w:rFonts w:hint="eastAsia" w:ascii="黑体" w:eastAsia="黑体"/>
        </w:rPr>
        <w:t>五、项目研究进度计划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2"/>
      </w:tblGrid>
      <w:tr w14:paraId="6BEE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9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6DC84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7DA65120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2E94F1CF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4936B0BE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18AF9587">
            <w:pPr>
              <w:spacing w:before="293" w:beforeLines="50" w:after="293" w:afterLines="50" w:line="440" w:lineRule="exact"/>
              <w:ind w:right="-1503" w:rightChars="-501"/>
              <w:rPr>
                <w:rFonts w:ascii="宋体" w:eastAsia="宋体"/>
                <w:szCs w:val="21"/>
              </w:rPr>
            </w:pPr>
          </w:p>
          <w:p w14:paraId="50E8A6F9">
            <w:pPr>
              <w:rPr>
                <w:rFonts w:ascii="黑体" w:eastAsia="黑体"/>
              </w:rPr>
            </w:pPr>
          </w:p>
          <w:p w14:paraId="5B70DF30">
            <w:pPr>
              <w:rPr>
                <w:rFonts w:ascii="黑体" w:eastAsia="黑体"/>
              </w:rPr>
            </w:pPr>
          </w:p>
        </w:tc>
      </w:tr>
    </w:tbl>
    <w:p w14:paraId="7564A53C">
      <w:pPr>
        <w:rPr>
          <w:rFonts w:ascii="黑体" w:eastAsia="黑体"/>
        </w:rPr>
      </w:pPr>
      <w:r>
        <w:rPr>
          <w:rFonts w:hint="eastAsia" w:ascii="黑体" w:eastAsia="黑体"/>
        </w:rPr>
        <w:t>六、预期研究及实践成果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2295"/>
        <w:gridCol w:w="1687"/>
      </w:tblGrid>
      <w:tr w14:paraId="508E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A09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成果名称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82EF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成果形式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96AF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完成时间</w:t>
            </w:r>
          </w:p>
        </w:tc>
      </w:tr>
      <w:tr w14:paraId="33C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B4488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FE876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3C6F0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  <w:tr w14:paraId="42B2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45EEB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0820B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C9BE4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  <w:tr w14:paraId="45CA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3CE1C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E0A4D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03F13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  <w:tr w14:paraId="4075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1000C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95F73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CFEA3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  <w:tr w14:paraId="7117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FE4C9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E737C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A0355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  <w:tr w14:paraId="64CB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11358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BD781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808C2">
            <w:pPr>
              <w:snapToGrid w:val="0"/>
              <w:ind w:right="-153" w:rightChars="-51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</w:tc>
      </w:tr>
    </w:tbl>
    <w:p w14:paraId="03C4AF36">
      <w:pPr>
        <w:rPr>
          <w:rFonts w:ascii="黑体" w:eastAsia="黑体"/>
        </w:rPr>
      </w:pPr>
      <w:r>
        <w:rPr>
          <w:rFonts w:hint="eastAsia" w:ascii="黑体" w:eastAsia="黑体"/>
        </w:rPr>
        <w:t>七、经费预算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062"/>
        <w:gridCol w:w="3631"/>
      </w:tblGrid>
      <w:tr w14:paraId="5BE8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BBC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经费开支科目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41E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金额（万元）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6FA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计算根据及理由</w:t>
            </w:r>
          </w:p>
        </w:tc>
      </w:tr>
      <w:tr w14:paraId="5BA5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06E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合 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762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E48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FC8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01E52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53FD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099F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B5E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1112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EA7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B6F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3B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AC3A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E25D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E87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BFB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0EE0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975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302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584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50C9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A46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16B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79F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94C2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6.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266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5BB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34C0516D">
      <w:pPr>
        <w:rPr>
          <w:rFonts w:ascii="黑体" w:eastAsia="黑体"/>
        </w:rPr>
      </w:pPr>
      <w:r>
        <w:rPr>
          <w:rFonts w:hint="eastAsia" w:ascii="黑体" w:eastAsia="黑体"/>
        </w:rPr>
        <w:t>八、学校推荐意见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7"/>
      </w:tblGrid>
      <w:tr w14:paraId="45EE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8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03387EA"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 w14:paraId="5F1260E4"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 w14:paraId="7311D208"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 w14:paraId="210311EC"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 w14:paraId="1950C218">
            <w:pPr>
              <w:snapToGrid w:val="0"/>
              <w:spacing w:line="391" w:lineRule="atLeast"/>
              <w:jc w:val="left"/>
              <w:rPr>
                <w:sz w:val="24"/>
                <w:szCs w:val="24"/>
              </w:rPr>
            </w:pPr>
          </w:p>
          <w:p w14:paraId="3649CA88">
            <w:pPr>
              <w:snapToGrid w:val="0"/>
              <w:spacing w:line="391" w:lineRule="atLeast"/>
              <w:ind w:firstLine="5901" w:firstLineChars="245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 w14:paraId="028F6D78">
            <w:pPr>
              <w:snapToGrid w:val="0"/>
              <w:spacing w:line="391" w:lineRule="atLeast"/>
              <w:ind w:firstLine="5800" w:firstLineChars="24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0513A7F">
            <w:pPr>
              <w:snapToGrid w:val="0"/>
              <w:spacing w:line="391" w:lineRule="atLeast"/>
              <w:ind w:firstLine="5800" w:firstLineChars="2417"/>
              <w:jc w:val="left"/>
              <w:rPr>
                <w:sz w:val="24"/>
                <w:szCs w:val="24"/>
              </w:rPr>
            </w:pPr>
          </w:p>
        </w:tc>
      </w:tr>
    </w:tbl>
    <w:p w14:paraId="64E2F20F">
      <w:pPr>
        <w:tabs>
          <w:tab w:val="left" w:pos="1260"/>
        </w:tabs>
        <w:rPr>
          <w:rFonts w:ascii="方正小标宋简体" w:eastAsia="方正小标宋简体"/>
          <w:spacing w:val="-4"/>
          <w:sz w:val="44"/>
          <w:szCs w:val="44"/>
        </w:rPr>
        <w:sectPr>
          <w:footerReference r:id="rId5" w:type="default"/>
          <w:footerReference r:id="rId6" w:type="even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5101AC77">
      <w:pPr>
        <w:tabs>
          <w:tab w:val="left" w:pos="540"/>
          <w:tab w:val="left" w:pos="720"/>
        </w:tabs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5C1051D3">
      <w:pPr>
        <w:tabs>
          <w:tab w:val="left" w:pos="1260"/>
        </w:tabs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2025年河南省高等教育教学改革研究与实践项目（研究生教育类）</w:t>
      </w:r>
    </w:p>
    <w:p w14:paraId="68EEF1FF">
      <w:pPr>
        <w:tabs>
          <w:tab w:val="left" w:pos="1260"/>
        </w:tabs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立 项 申 报 汇 总 表</w:t>
      </w:r>
    </w:p>
    <w:p w14:paraId="4E6E67F2">
      <w:pPr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单位代码：</w:t>
      </w:r>
      <w:r>
        <w:rPr>
          <w:rFonts w:ascii="楷体_GB2312" w:eastAsia="楷体_GB2312"/>
          <w:sz w:val="24"/>
        </w:rPr>
        <w:t xml:space="preserve">             </w:t>
      </w:r>
      <w:r>
        <w:rPr>
          <w:rFonts w:hint="eastAsia" w:ascii="楷体_GB2312" w:eastAsia="楷体_GB2312"/>
          <w:sz w:val="24"/>
        </w:rPr>
        <w:t>单位名称（盖章）：</w:t>
      </w:r>
      <w:r>
        <w:rPr>
          <w:rFonts w:ascii="楷体_GB2312" w:eastAsia="楷体_GB2312"/>
          <w:sz w:val="24"/>
        </w:rPr>
        <w:t xml:space="preserve">                                       </w:t>
      </w:r>
      <w:r>
        <w:rPr>
          <w:rFonts w:hint="eastAsia" w:ascii="楷体_GB2312" w:eastAsia="楷体_GB2312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   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日</w:t>
      </w:r>
    </w:p>
    <w:tbl>
      <w:tblPr>
        <w:tblStyle w:val="22"/>
        <w:tblW w:w="13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0"/>
        <w:gridCol w:w="3947"/>
        <w:gridCol w:w="1028"/>
        <w:gridCol w:w="2204"/>
        <w:gridCol w:w="1373"/>
        <w:gridCol w:w="1558"/>
        <w:gridCol w:w="1719"/>
      </w:tblGrid>
      <w:tr w14:paraId="6FDB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C58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892A"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申报单位</w:t>
            </w: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2E9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项目名称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6403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</w:t>
            </w:r>
          </w:p>
          <w:p w14:paraId="7380675E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主持人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46AB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项目组成员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7B4D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合作单位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24FE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项目类别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D85F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 w14:paraId="5468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8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1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9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8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BD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3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7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9900">
            <w:pPr>
              <w:jc w:val="center"/>
              <w:rPr>
                <w:sz w:val="24"/>
                <w:szCs w:val="24"/>
              </w:rPr>
            </w:pPr>
          </w:p>
        </w:tc>
      </w:tr>
      <w:tr w14:paraId="3278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1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1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E9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9E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E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18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2181">
            <w:pPr>
              <w:jc w:val="center"/>
              <w:rPr>
                <w:sz w:val="24"/>
                <w:szCs w:val="24"/>
              </w:rPr>
            </w:pPr>
          </w:p>
        </w:tc>
      </w:tr>
      <w:tr w14:paraId="06D7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6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5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6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2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D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2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91F1">
            <w:pPr>
              <w:jc w:val="center"/>
              <w:rPr>
                <w:sz w:val="24"/>
                <w:szCs w:val="24"/>
              </w:rPr>
            </w:pPr>
          </w:p>
        </w:tc>
      </w:tr>
      <w:tr w14:paraId="2083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2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D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5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C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6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F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7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CC1F">
            <w:pPr>
              <w:jc w:val="center"/>
              <w:rPr>
                <w:sz w:val="24"/>
                <w:szCs w:val="24"/>
              </w:rPr>
            </w:pPr>
          </w:p>
        </w:tc>
      </w:tr>
      <w:tr w14:paraId="66F5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5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5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4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8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9C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C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A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5E2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7FAC33">
      <w:pPr>
        <w:snapToGrid w:val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备注：1.“项目类别”一栏中须注明“重大”、“重点”或“一般”；2.“备注”一栏中须注明河南省学位委员会第四届学科评议组组别（批准文号：豫学位〔2021〕3号）、河南省专业学位研究生教育指导委员会名称（批准文号：豫学位〔2021〕4号）、河南省研究生教育研究中心名称（批准文号：教研〔2024〕104号）、中国现代农业联合研究生院。</w:t>
      </w:r>
    </w:p>
    <w:p w14:paraId="0421BB67">
      <w:pPr>
        <w:snapToGrid w:val="0"/>
        <w:rPr>
          <w:rFonts w:ascii="楷体_GB2312" w:eastAsia="楷体_GB2312"/>
          <w:sz w:val="24"/>
          <w:szCs w:val="24"/>
        </w:rPr>
      </w:pPr>
    </w:p>
    <w:p w14:paraId="4B719DC0">
      <w:pPr>
        <w:snapToGrid w:val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填表人：                  职务：                     电话：                   电子邮箱：</w:t>
      </w:r>
    </w:p>
    <w:p w14:paraId="75700A6F">
      <w:pPr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br w:type="page"/>
      </w:r>
    </w:p>
    <w:p w14:paraId="0C7415A6">
      <w:pPr>
        <w:snapToGrid w:val="0"/>
        <w:rPr>
          <w:rFonts w:hint="eastAsia" w:ascii="楷体_GB2312" w:eastAsia="楷体_GB2312"/>
          <w:sz w:val="24"/>
          <w:szCs w:val="24"/>
        </w:rPr>
        <w:sectPr>
          <w:pgSz w:w="16838" w:h="11906" w:orient="landscape"/>
          <w:pgMar w:top="1361" w:right="1985" w:bottom="1531" w:left="1928" w:header="0" w:footer="1588" w:gutter="0"/>
          <w:cols w:space="720" w:num="1"/>
          <w:docGrid w:type="linesAndChars" w:linePitch="587" w:charSpace="95"/>
        </w:sectPr>
      </w:pPr>
    </w:p>
    <w:p w14:paraId="516A2047">
      <w:pPr>
        <w:tabs>
          <w:tab w:val="left" w:pos="540"/>
          <w:tab w:val="left" w:pos="720"/>
        </w:tabs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 团队成员信息表</w:t>
      </w:r>
    </w:p>
    <w:tbl>
      <w:tblPr>
        <w:tblStyle w:val="22"/>
        <w:tblW w:w="128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44"/>
        <w:gridCol w:w="998"/>
        <w:gridCol w:w="1298"/>
        <w:gridCol w:w="3409"/>
        <w:gridCol w:w="678"/>
        <w:gridCol w:w="637"/>
        <w:gridCol w:w="493"/>
        <w:gridCol w:w="698"/>
        <w:gridCol w:w="637"/>
        <w:gridCol w:w="1131"/>
        <w:gridCol w:w="719"/>
        <w:gridCol w:w="1089"/>
      </w:tblGrid>
      <w:tr w14:paraId="07B7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8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团队成员信息表</w:t>
            </w:r>
          </w:p>
        </w:tc>
      </w:tr>
      <w:tr w14:paraId="5A67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所依托专业学位名称及代码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课程建设成果（资源）共享一级学科名称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团队成员信息(包括负责人)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请注意：团队成员信息按照格式内容填写,请填在一个单元格内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学科专长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教授核心课程时间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</w:tr>
      <w:tr w14:paraId="4A95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5D0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XX学院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A10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张XX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BED6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61DD9C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983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张XX，教授，博士生导师，河南农业XX学院，身份证号4104XXXXXX042，手机号13803XXXXXX。分工：总体负责XXX，并担任XXXXX制定，确保XXXXX。</w:t>
            </w:r>
          </w:p>
          <w:p w14:paraId="1C5CF8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李XX,副教授，硕士生导师，河南农业大学XX学院......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0B7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4CD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7EA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6E9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82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8F5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XXXXX学进展17年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291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138XXXXX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E5E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"mailto:123@QQ.COM" \o "mailto:123@QQ.COM"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27"/>
                <w:rFonts w:hint="eastAsia" w:ascii="等线" w:hAnsi="等线" w:eastAsia="等线" w:cs="等线"/>
                <w:i w:val="0"/>
                <w:iCs w:val="0"/>
                <w:sz w:val="18"/>
                <w:szCs w:val="18"/>
                <w:u w:val="none"/>
              </w:rPr>
              <w:t>123@QQ.COM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813E723">
      <w:pPr>
        <w:rPr>
          <w:rFonts w:hint="eastAsia"/>
        </w:rPr>
      </w:pPr>
    </w:p>
    <w:p w14:paraId="14BF8AD2">
      <w:pPr>
        <w:jc w:val="both"/>
      </w:pPr>
    </w:p>
    <w:sectPr>
      <w:footerReference r:id="rId7" w:type="default"/>
      <w:footerReference r:id="rId8" w:type="even"/>
      <w:pgSz w:w="16838" w:h="11906" w:orient="landscape"/>
      <w:pgMar w:top="1531" w:right="1928" w:bottom="1361" w:left="1985" w:header="0" w:footer="1588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3E4C">
    <w:pPr>
      <w:pStyle w:val="13"/>
      <w:spacing w:line="237" w:lineRule="auto"/>
      <w:ind w:right="15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11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8F625">
    <w:pPr>
      <w:pStyle w:val="13"/>
      <w:spacing w:before="1" w:line="235" w:lineRule="auto"/>
      <w:ind w:left="12648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7"/>
        <w:sz w:val="29"/>
        <w:szCs w:val="29"/>
      </w:rPr>
      <w:t xml:space="preserve"> </w:t>
    </w:r>
    <w:r>
      <w:rPr>
        <w:spacing w:val="-6"/>
        <w:sz w:val="29"/>
        <w:szCs w:val="29"/>
      </w:rPr>
      <w:t>13</w:t>
    </w:r>
    <w:r>
      <w:rPr>
        <w:spacing w:val="16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5B064">
    <w:pPr>
      <w:pStyle w:val="17"/>
      <w:framePr w:wrap="around" w:vAnchor="text" w:hAnchor="margin" w:xAlign="outside" w:y="1"/>
      <w:rPr>
        <w:rStyle w:val="26"/>
        <w:rFonts w:ascii="仿宋_GB2312"/>
        <w:sz w:val="30"/>
        <w:szCs w:val="30"/>
      </w:rPr>
    </w:pPr>
    <w:r>
      <w:rPr>
        <w:rStyle w:val="26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6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6"/>
        <w:rFonts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6"/>
        <w:rFonts w:hint="eastAsia" w:ascii="仿宋_GB2312"/>
        <w:sz w:val="30"/>
        <w:szCs w:val="30"/>
      </w:rPr>
      <w:t xml:space="preserve"> —</w:t>
    </w:r>
  </w:p>
  <w:p w14:paraId="142503A9">
    <w:pPr>
      <w:pStyle w:val="1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5404E">
    <w:pPr>
      <w:pStyle w:val="17"/>
      <w:framePr w:wrap="around" w:vAnchor="text" w:hAnchor="margin" w:xAlign="outside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 w14:paraId="2E89463B">
    <w:pPr>
      <w:pStyle w:val="17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C600">
    <w:pPr>
      <w:pStyle w:val="17"/>
      <w:framePr w:wrap="around" w:vAnchor="text" w:hAnchor="margin" w:xAlign="outside" w:y="1"/>
      <w:rPr>
        <w:rStyle w:val="26"/>
        <w:rFonts w:hint="eastAsia" w:ascii="仿宋_GB2312"/>
        <w:sz w:val="28"/>
        <w:szCs w:val="28"/>
      </w:rPr>
    </w:pPr>
    <w:r>
      <w:rPr>
        <w:rStyle w:val="26"/>
        <w:rFonts w:hint="eastAsia" w:ascii="仿宋_GB2312"/>
        <w:sz w:val="28"/>
        <w:szCs w:val="28"/>
      </w:rPr>
      <w:t xml:space="preserve">— </w:t>
    </w:r>
    <w:r>
      <w:rPr>
        <w:rStyle w:val="26"/>
        <w:rFonts w:hint="eastAsia" w:ascii="仿宋_GB2312"/>
        <w:sz w:val="28"/>
        <w:szCs w:val="28"/>
      </w:rPr>
      <w:fldChar w:fldCharType="begin"/>
    </w:r>
    <w:r>
      <w:rPr>
        <w:rStyle w:val="26"/>
        <w:rFonts w:hint="eastAsia" w:ascii="仿宋_GB2312"/>
        <w:sz w:val="28"/>
        <w:szCs w:val="28"/>
      </w:rPr>
      <w:instrText xml:space="preserve"> PAGE </w:instrText>
    </w:r>
    <w:r>
      <w:rPr>
        <w:rStyle w:val="26"/>
        <w:rFonts w:hint="eastAsia" w:ascii="仿宋_GB2312"/>
        <w:sz w:val="28"/>
        <w:szCs w:val="28"/>
      </w:rPr>
      <w:fldChar w:fldCharType="separate"/>
    </w:r>
    <w:r>
      <w:rPr>
        <w:rStyle w:val="26"/>
        <w:rFonts w:ascii="仿宋_GB2312"/>
        <w:sz w:val="28"/>
        <w:szCs w:val="28"/>
      </w:rPr>
      <w:t>15</w:t>
    </w:r>
    <w:r>
      <w:rPr>
        <w:rStyle w:val="26"/>
        <w:rFonts w:hint="eastAsia" w:ascii="仿宋_GB2312"/>
        <w:sz w:val="28"/>
        <w:szCs w:val="28"/>
      </w:rPr>
      <w:fldChar w:fldCharType="end"/>
    </w:r>
    <w:r>
      <w:rPr>
        <w:rStyle w:val="26"/>
        <w:rFonts w:hint="eastAsia" w:ascii="仿宋_GB2312"/>
        <w:sz w:val="28"/>
        <w:szCs w:val="28"/>
      </w:rPr>
      <w:t xml:space="preserve"> —</w:t>
    </w:r>
  </w:p>
  <w:p w14:paraId="5A73ED83">
    <w:pPr>
      <w:pStyle w:val="17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03FB">
    <w:pPr>
      <w:pStyle w:val="17"/>
      <w:framePr w:wrap="around" w:vAnchor="text" w:hAnchor="margin" w:xAlign="outside" w:y="1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 w14:paraId="092BB44A">
    <w:pPr>
      <w:pStyle w:val="1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761CF"/>
    <w:multiLevelType w:val="singleLevel"/>
    <w:tmpl w:val="C75761C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1C71132"/>
    <w:multiLevelType w:val="singleLevel"/>
    <w:tmpl w:val="71C71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6D"/>
    <w:rsid w:val="0000629D"/>
    <w:rsid w:val="00017734"/>
    <w:rsid w:val="000210C0"/>
    <w:rsid w:val="00030452"/>
    <w:rsid w:val="0008684F"/>
    <w:rsid w:val="000F14C3"/>
    <w:rsid w:val="00107E03"/>
    <w:rsid w:val="00112E98"/>
    <w:rsid w:val="0012148A"/>
    <w:rsid w:val="00123752"/>
    <w:rsid w:val="0012454F"/>
    <w:rsid w:val="0013317F"/>
    <w:rsid w:val="001561E1"/>
    <w:rsid w:val="00156623"/>
    <w:rsid w:val="00174FDB"/>
    <w:rsid w:val="001B3DD7"/>
    <w:rsid w:val="002A7ACF"/>
    <w:rsid w:val="002D253C"/>
    <w:rsid w:val="00306341"/>
    <w:rsid w:val="00324084"/>
    <w:rsid w:val="00342F98"/>
    <w:rsid w:val="003559EA"/>
    <w:rsid w:val="00390248"/>
    <w:rsid w:val="00392574"/>
    <w:rsid w:val="003E1C6C"/>
    <w:rsid w:val="003E6C4A"/>
    <w:rsid w:val="003F0B6E"/>
    <w:rsid w:val="00412CA4"/>
    <w:rsid w:val="004206E2"/>
    <w:rsid w:val="00465A6D"/>
    <w:rsid w:val="00465FF0"/>
    <w:rsid w:val="00485FF6"/>
    <w:rsid w:val="004A2184"/>
    <w:rsid w:val="004C3872"/>
    <w:rsid w:val="004E1724"/>
    <w:rsid w:val="004F342E"/>
    <w:rsid w:val="00543574"/>
    <w:rsid w:val="005E364D"/>
    <w:rsid w:val="00621823"/>
    <w:rsid w:val="00677B0A"/>
    <w:rsid w:val="006C5B87"/>
    <w:rsid w:val="006D762A"/>
    <w:rsid w:val="00717FA5"/>
    <w:rsid w:val="00754A77"/>
    <w:rsid w:val="00762E0F"/>
    <w:rsid w:val="00782E71"/>
    <w:rsid w:val="007D4B85"/>
    <w:rsid w:val="00804F21"/>
    <w:rsid w:val="00805C66"/>
    <w:rsid w:val="00815325"/>
    <w:rsid w:val="00825A5F"/>
    <w:rsid w:val="00862978"/>
    <w:rsid w:val="008831A0"/>
    <w:rsid w:val="00892DC8"/>
    <w:rsid w:val="008F7419"/>
    <w:rsid w:val="00920229"/>
    <w:rsid w:val="00924037"/>
    <w:rsid w:val="00940ED6"/>
    <w:rsid w:val="00946F99"/>
    <w:rsid w:val="00953559"/>
    <w:rsid w:val="009628C7"/>
    <w:rsid w:val="009B3E50"/>
    <w:rsid w:val="009C31C5"/>
    <w:rsid w:val="00A2531D"/>
    <w:rsid w:val="00A25DAB"/>
    <w:rsid w:val="00A26E7E"/>
    <w:rsid w:val="00A51608"/>
    <w:rsid w:val="00A63388"/>
    <w:rsid w:val="00A90BC9"/>
    <w:rsid w:val="00B04B5A"/>
    <w:rsid w:val="00B1791F"/>
    <w:rsid w:val="00B51C61"/>
    <w:rsid w:val="00B66367"/>
    <w:rsid w:val="00B760CC"/>
    <w:rsid w:val="00B77787"/>
    <w:rsid w:val="00B91B70"/>
    <w:rsid w:val="00BA5330"/>
    <w:rsid w:val="00BB45CA"/>
    <w:rsid w:val="00C05E53"/>
    <w:rsid w:val="00C13EAE"/>
    <w:rsid w:val="00C3648E"/>
    <w:rsid w:val="00C520F2"/>
    <w:rsid w:val="00CC1AF7"/>
    <w:rsid w:val="00CC5927"/>
    <w:rsid w:val="00CD39E2"/>
    <w:rsid w:val="00CE437D"/>
    <w:rsid w:val="00D1045D"/>
    <w:rsid w:val="00D16C3A"/>
    <w:rsid w:val="00D23C32"/>
    <w:rsid w:val="00D24EFF"/>
    <w:rsid w:val="00D524E6"/>
    <w:rsid w:val="00DC2E20"/>
    <w:rsid w:val="00DC423E"/>
    <w:rsid w:val="00E57908"/>
    <w:rsid w:val="00E61FDD"/>
    <w:rsid w:val="00E6699D"/>
    <w:rsid w:val="00EA5D41"/>
    <w:rsid w:val="00EB5556"/>
    <w:rsid w:val="00EB6379"/>
    <w:rsid w:val="00EE57DF"/>
    <w:rsid w:val="00F14F8F"/>
    <w:rsid w:val="00F17394"/>
    <w:rsid w:val="00F8074A"/>
    <w:rsid w:val="00F91C0B"/>
    <w:rsid w:val="00F97B7D"/>
    <w:rsid w:val="00FA78AF"/>
    <w:rsid w:val="03F9737B"/>
    <w:rsid w:val="0F8A6A96"/>
    <w:rsid w:val="11C677B6"/>
    <w:rsid w:val="1B18764C"/>
    <w:rsid w:val="43BD0C0D"/>
    <w:rsid w:val="55B00172"/>
    <w:rsid w:val="5C746F3E"/>
    <w:rsid w:val="5EAD640B"/>
    <w:rsid w:val="6E711378"/>
    <w:rsid w:val="73434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spacing w:before="80" w:after="40"/>
      <w:outlineLvl w:val="3"/>
    </w:pPr>
    <w:rPr>
      <w:rFonts w:ascii="等线" w:hAnsi="等线" w:eastAsia="等线"/>
      <w:color w:val="0F4761"/>
      <w:sz w:val="28"/>
      <w:szCs w:val="28"/>
    </w:rPr>
  </w:style>
  <w:style w:type="paragraph" w:styleId="6">
    <w:name w:val="heading 5"/>
    <w:basedOn w:val="1"/>
    <w:next w:val="1"/>
    <w:link w:val="32"/>
    <w:qFormat/>
    <w:uiPriority w:val="0"/>
    <w:pPr>
      <w:keepNext/>
      <w:keepLines/>
      <w:spacing w:before="80" w:after="40"/>
      <w:outlineLvl w:val="4"/>
    </w:pPr>
    <w:rPr>
      <w:rFonts w:ascii="等线" w:hAnsi="等线" w:eastAsia="等线"/>
      <w:color w:val="0F4761"/>
      <w:sz w:val="24"/>
      <w:szCs w:val="24"/>
    </w:rPr>
  </w:style>
  <w:style w:type="paragraph" w:styleId="7">
    <w:name w:val="heading 6"/>
    <w:basedOn w:val="1"/>
    <w:next w:val="1"/>
    <w:link w:val="33"/>
    <w:qFormat/>
    <w:uiPriority w:val="0"/>
    <w:pPr>
      <w:keepNext/>
      <w:keepLines/>
      <w:spacing w:before="40"/>
      <w:outlineLvl w:val="5"/>
    </w:pPr>
    <w:rPr>
      <w:rFonts w:ascii="等线" w:hAnsi="等线" w:eastAsia="等线"/>
      <w:b/>
      <w:bCs/>
      <w:color w:val="0F4761"/>
      <w:sz w:val="21"/>
      <w:szCs w:val="22"/>
    </w:rPr>
  </w:style>
  <w:style w:type="paragraph" w:styleId="8">
    <w:name w:val="heading 7"/>
    <w:basedOn w:val="1"/>
    <w:next w:val="1"/>
    <w:link w:val="34"/>
    <w:qFormat/>
    <w:uiPriority w:val="0"/>
    <w:pPr>
      <w:keepNext/>
      <w:keepLines/>
      <w:spacing w:before="40"/>
      <w:outlineLvl w:val="6"/>
    </w:pPr>
    <w:rPr>
      <w:rFonts w:ascii="等线" w:hAnsi="等线" w:eastAsia="等线"/>
      <w:b/>
      <w:bCs/>
      <w:color w:val="595959"/>
      <w:sz w:val="21"/>
      <w:szCs w:val="22"/>
    </w:rPr>
  </w:style>
  <w:style w:type="paragraph" w:styleId="9">
    <w:name w:val="heading 8"/>
    <w:basedOn w:val="1"/>
    <w:next w:val="1"/>
    <w:link w:val="35"/>
    <w:qFormat/>
    <w:uiPriority w:val="0"/>
    <w:pPr>
      <w:keepNext/>
      <w:keepLines/>
      <w:outlineLvl w:val="7"/>
    </w:pPr>
    <w:rPr>
      <w:rFonts w:ascii="等线" w:hAnsi="等线" w:eastAsia="等线"/>
      <w:color w:val="595959"/>
      <w:sz w:val="21"/>
      <w:szCs w:val="22"/>
    </w:rPr>
  </w:style>
  <w:style w:type="paragraph" w:styleId="10">
    <w:name w:val="heading 9"/>
    <w:basedOn w:val="1"/>
    <w:next w:val="1"/>
    <w:link w:val="36"/>
    <w:qFormat/>
    <w:uiPriority w:val="0"/>
    <w:pPr>
      <w:keepNext/>
      <w:keepLines/>
      <w:outlineLvl w:val="8"/>
    </w:pPr>
    <w:rPr>
      <w:rFonts w:ascii="等线" w:hAnsi="等线" w:eastAsia="等线 Light"/>
      <w:color w:val="595959"/>
      <w:sz w:val="21"/>
      <w:szCs w:val="22"/>
    </w:rPr>
  </w:style>
  <w:style w:type="character" w:default="1" w:styleId="24">
    <w:name w:val="Default Paragraph Font"/>
    <w:link w:val="25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7"/>
    <w:semiHidden/>
    <w:qFormat/>
    <w:uiPriority w:val="0"/>
    <w:pPr>
      <w:widowControl/>
      <w:shd w:val="clear" w:color="auto" w:fill="000080"/>
      <w:jc w:val="left"/>
    </w:pPr>
    <w:rPr>
      <w:rFonts w:cs="Calibri"/>
      <w:kern w:val="0"/>
      <w:szCs w:val="20"/>
    </w:rPr>
  </w:style>
  <w:style w:type="paragraph" w:styleId="12">
    <w:name w:val="annotation text"/>
    <w:basedOn w:val="1"/>
    <w:link w:val="38"/>
    <w:semiHidden/>
    <w:qFormat/>
    <w:uiPriority w:val="0"/>
    <w:pPr>
      <w:widowControl/>
      <w:jc w:val="left"/>
    </w:pPr>
    <w:rPr>
      <w:rFonts w:cs="Calibri"/>
      <w:kern w:val="0"/>
      <w:szCs w:val="20"/>
    </w:rPr>
  </w:style>
  <w:style w:type="paragraph" w:styleId="13">
    <w:name w:val="Body Text"/>
    <w:basedOn w:val="1"/>
    <w:link w:val="39"/>
    <w:qFormat/>
    <w:uiPriority w:val="0"/>
    <w:rPr>
      <w:rFonts w:ascii="Times New Roman" w:hAnsi="Times New Roman"/>
      <w:b/>
      <w:bCs/>
    </w:rPr>
  </w:style>
  <w:style w:type="paragraph" w:styleId="14">
    <w:name w:val="Plain Text"/>
    <w:basedOn w:val="1"/>
    <w:link w:val="40"/>
    <w:qFormat/>
    <w:uiPriority w:val="0"/>
    <w:rPr>
      <w:rFonts w:ascii="宋体" w:hAnsi="Courier New" w:cs="Courier New"/>
      <w:szCs w:val="21"/>
    </w:rPr>
  </w:style>
  <w:style w:type="paragraph" w:styleId="15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6">
    <w:name w:val="Balloon Text"/>
    <w:basedOn w:val="1"/>
    <w:link w:val="42"/>
    <w:semiHidden/>
    <w:qFormat/>
    <w:uiPriority w:val="0"/>
    <w:rPr>
      <w:rFonts w:ascii="Times New Roman" w:hAnsi="Times New Roman"/>
      <w:sz w:val="18"/>
      <w:szCs w:val="18"/>
    </w:rPr>
  </w:style>
  <w:style w:type="paragraph" w:styleId="17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5"/>
    <w:qFormat/>
    <w:uiPriority w:val="0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annotation subject"/>
    <w:basedOn w:val="12"/>
    <w:next w:val="12"/>
    <w:link w:val="46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table" w:styleId="23">
    <w:name w:val="Table Grid"/>
    <w:basedOn w:val="2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_Style 46"/>
    <w:basedOn w:val="1"/>
    <w:link w:val="24"/>
    <w:qFormat/>
    <w:uiPriority w:val="0"/>
    <w:rPr>
      <w:rFonts w:ascii="Times New Roman" w:hAnsi="Times New Roman" w:eastAsia="仿宋_GB2312"/>
      <w:sz w:val="32"/>
      <w:szCs w:val="32"/>
    </w:rPr>
  </w:style>
  <w:style w:type="character" w:styleId="26">
    <w:name w:val="page number"/>
    <w:qFormat/>
    <w:uiPriority w:val="0"/>
  </w:style>
  <w:style w:type="character" w:styleId="27">
    <w:name w:val="Hyperlink"/>
    <w:qFormat/>
    <w:uiPriority w:val="0"/>
    <w:rPr>
      <w:color w:val="0000FF"/>
      <w:u w:val="single"/>
    </w:rPr>
  </w:style>
  <w:style w:type="character" w:customStyle="1" w:styleId="28">
    <w:name w:val=" Char Char19"/>
    <w:link w:val="2"/>
    <w:qFormat/>
    <w:locked/>
    <w:uiPriority w:val="0"/>
    <w:rPr>
      <w:rFonts w:ascii="宋体" w:hAnsi="宋体" w:eastAsia="宋体"/>
      <w:b/>
      <w:kern w:val="44"/>
      <w:sz w:val="48"/>
      <w:szCs w:val="48"/>
      <w:lang w:val="en-US" w:eastAsia="zh-CN" w:bidi="ar-SA"/>
    </w:rPr>
  </w:style>
  <w:style w:type="character" w:customStyle="1" w:styleId="29">
    <w:name w:val=" Char Char18"/>
    <w:link w:val="3"/>
    <w:uiPriority w:val="0"/>
    <w:rPr>
      <w:rFonts w:ascii="Cambria" w:hAnsi="Cambria" w:eastAsia="仿宋_GB2312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 Char Char17"/>
    <w:link w:val="4"/>
    <w:uiPriority w:val="0"/>
    <w:rPr>
      <w:rFonts w:eastAsia="仿宋_GB2312"/>
      <w:b/>
      <w:bCs/>
      <w:kern w:val="2"/>
      <w:sz w:val="32"/>
      <w:szCs w:val="32"/>
      <w:lang w:val="en-US" w:eastAsia="zh-CN" w:bidi="ar-SA"/>
    </w:rPr>
  </w:style>
  <w:style w:type="character" w:customStyle="1" w:styleId="31">
    <w:name w:val=" Char Char16"/>
    <w:link w:val="5"/>
    <w:semiHidden/>
    <w:uiPriority w:val="0"/>
    <w:rPr>
      <w:rFonts w:ascii="等线" w:hAnsi="等线" w:eastAsia="等线"/>
      <w:color w:val="0F4761"/>
      <w:kern w:val="2"/>
      <w:sz w:val="28"/>
      <w:szCs w:val="28"/>
      <w:lang w:val="en-US" w:eastAsia="zh-CN" w:bidi="ar-SA"/>
    </w:rPr>
  </w:style>
  <w:style w:type="character" w:customStyle="1" w:styleId="32">
    <w:name w:val=" Char Char15"/>
    <w:link w:val="6"/>
    <w:semiHidden/>
    <w:uiPriority w:val="0"/>
    <w:rPr>
      <w:rFonts w:ascii="等线" w:hAnsi="等线" w:eastAsia="等线"/>
      <w:color w:val="0F4761"/>
      <w:kern w:val="2"/>
      <w:sz w:val="24"/>
      <w:szCs w:val="24"/>
      <w:lang w:val="en-US" w:eastAsia="zh-CN" w:bidi="ar-SA"/>
    </w:rPr>
  </w:style>
  <w:style w:type="character" w:customStyle="1" w:styleId="33">
    <w:name w:val=" Char Char14"/>
    <w:link w:val="7"/>
    <w:semiHidden/>
    <w:qFormat/>
    <w:uiPriority w:val="0"/>
    <w:rPr>
      <w:rFonts w:ascii="等线" w:hAnsi="等线" w:eastAsia="等线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34">
    <w:name w:val=" Char Char13"/>
    <w:link w:val="8"/>
    <w:semiHidden/>
    <w:qFormat/>
    <w:uiPriority w:val="0"/>
    <w:rPr>
      <w:rFonts w:ascii="等线" w:hAnsi="等线" w:eastAsia="等线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35">
    <w:name w:val=" Char Char12"/>
    <w:link w:val="9"/>
    <w:semiHidden/>
    <w:uiPriority w:val="0"/>
    <w:rPr>
      <w:rFonts w:ascii="等线" w:hAnsi="等线" w:eastAsia="等线"/>
      <w:color w:val="595959"/>
      <w:kern w:val="2"/>
      <w:sz w:val="21"/>
      <w:szCs w:val="22"/>
      <w:lang w:val="en-US" w:eastAsia="zh-CN" w:bidi="ar-SA"/>
    </w:rPr>
  </w:style>
  <w:style w:type="character" w:customStyle="1" w:styleId="36">
    <w:name w:val=" Char Char11"/>
    <w:link w:val="10"/>
    <w:semiHidden/>
    <w:qFormat/>
    <w:uiPriority w:val="0"/>
    <w:rPr>
      <w:rFonts w:ascii="等线" w:hAnsi="等线" w:eastAsia="等线 Light"/>
      <w:color w:val="595959"/>
      <w:kern w:val="2"/>
      <w:sz w:val="21"/>
      <w:szCs w:val="22"/>
      <w:lang w:val="en-US" w:eastAsia="zh-CN" w:bidi="ar-SA"/>
    </w:rPr>
  </w:style>
  <w:style w:type="character" w:customStyle="1" w:styleId="37">
    <w:name w:val=" Char Char9"/>
    <w:link w:val="11"/>
    <w:semiHidden/>
    <w:qFormat/>
    <w:uiPriority w:val="0"/>
    <w:rPr>
      <w:rFonts w:ascii="Calibri" w:hAnsi="Calibri" w:eastAsia="仿宋_GB2312" w:cs="Calibri"/>
      <w:sz w:val="30"/>
      <w:lang w:val="en-US" w:eastAsia="zh-CN" w:bidi="ar-SA"/>
    </w:rPr>
  </w:style>
  <w:style w:type="character" w:customStyle="1" w:styleId="38">
    <w:name w:val=" Char Char8"/>
    <w:link w:val="12"/>
    <w:semiHidden/>
    <w:locked/>
    <w:uiPriority w:val="0"/>
    <w:rPr>
      <w:rFonts w:ascii="Calibri" w:hAnsi="Calibri" w:eastAsia="仿宋_GB2312" w:cs="Calibri"/>
      <w:sz w:val="30"/>
      <w:lang w:val="en-US" w:eastAsia="zh-CN" w:bidi="ar-SA"/>
    </w:rPr>
  </w:style>
  <w:style w:type="character" w:customStyle="1" w:styleId="39">
    <w:name w:val=" Char Char7"/>
    <w:link w:val="13"/>
    <w:qFormat/>
    <w:uiPriority w:val="0"/>
    <w:rPr>
      <w:rFonts w:eastAsia="仿宋_GB2312"/>
      <w:b/>
      <w:bCs/>
      <w:kern w:val="2"/>
      <w:sz w:val="30"/>
      <w:szCs w:val="30"/>
      <w:lang w:val="en-US" w:eastAsia="zh-CN" w:bidi="ar-SA"/>
    </w:rPr>
  </w:style>
  <w:style w:type="character" w:customStyle="1" w:styleId="40">
    <w:name w:val=" Char Char6"/>
    <w:link w:val="14"/>
    <w:uiPriority w:val="0"/>
    <w:rPr>
      <w:rFonts w:ascii="宋体" w:hAnsi="Courier New" w:eastAsia="仿宋_GB2312" w:cs="Courier New"/>
      <w:kern w:val="2"/>
      <w:sz w:val="30"/>
      <w:szCs w:val="21"/>
      <w:lang w:val="en-US" w:eastAsia="zh-CN" w:bidi="ar-SA"/>
    </w:rPr>
  </w:style>
  <w:style w:type="character" w:customStyle="1" w:styleId="41">
    <w:name w:val=" Char Char5"/>
    <w:link w:val="15"/>
    <w:qFormat/>
    <w:uiPriority w:val="0"/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character" w:customStyle="1" w:styleId="42">
    <w:name w:val=" Char Char4"/>
    <w:link w:val="16"/>
    <w:semiHidden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43">
    <w:name w:val=" Char Char3"/>
    <w:link w:val="17"/>
    <w:qFormat/>
    <w:locked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character" w:customStyle="1" w:styleId="44">
    <w:name w:val=" Char Char2"/>
    <w:link w:val="18"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character" w:customStyle="1" w:styleId="45">
    <w:name w:val=" Char Char1"/>
    <w:link w:val="19"/>
    <w:uiPriority w:val="0"/>
    <w:rPr>
      <w:rFonts w:ascii="等线 Light" w:hAnsi="等线 Light" w:eastAsia="等线 Light"/>
      <w:color w:val="595959"/>
      <w:spacing w:val="15"/>
      <w:kern w:val="2"/>
      <w:sz w:val="28"/>
      <w:szCs w:val="28"/>
      <w:lang w:val="en-US" w:eastAsia="zh-CN" w:bidi="ar-SA"/>
    </w:rPr>
  </w:style>
  <w:style w:type="character" w:customStyle="1" w:styleId="46">
    <w:name w:val=" Char Char"/>
    <w:link w:val="21"/>
    <w:qFormat/>
    <w:locked/>
    <w:uiPriority w:val="0"/>
    <w:rPr>
      <w:rFonts w:eastAsia="仿宋_GB2312"/>
      <w:kern w:val="2"/>
      <w:sz w:val="18"/>
      <w:szCs w:val="18"/>
    </w:rPr>
  </w:style>
  <w:style w:type="paragraph" w:customStyle="1" w:styleId="47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paragraph" w:customStyle="1" w:styleId="48">
    <w:name w:val="标准"/>
    <w:basedOn w:val="1"/>
    <w:qFormat/>
    <w:uiPriority w:val="0"/>
    <w:pPr>
      <w:adjustRightInd w:val="0"/>
      <w:spacing w:before="120" w:after="120" w:line="312" w:lineRule="atLeast"/>
    </w:pPr>
    <w:rPr>
      <w:rFonts w:ascii="宋体" w:hAnsi="Times New Roman" w:eastAsia="宋体"/>
      <w:kern w:val="0"/>
      <w:sz w:val="21"/>
      <w:szCs w:val="20"/>
    </w:rPr>
  </w:style>
  <w:style w:type="character" w:customStyle="1" w:styleId="49">
    <w:name w:val="10"/>
    <w:qFormat/>
    <w:uiPriority w:val="0"/>
    <w:rPr>
      <w:rFonts w:hint="eastAsia" w:ascii="等线" w:hAnsi="等线" w:eastAsia="等线"/>
    </w:rPr>
  </w:style>
  <w:style w:type="character" w:customStyle="1" w:styleId="50">
    <w:name w:val="15"/>
    <w:qFormat/>
    <w:uiPriority w:val="0"/>
    <w:rPr>
      <w:rFonts w:hint="eastAsia" w:ascii="等线" w:hAnsi="等线" w:eastAsia="等线"/>
    </w:rPr>
  </w:style>
  <w:style w:type="paragraph" w:customStyle="1" w:styleId="51">
    <w:name w:val="List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仿宋" w:cs="宋体"/>
      <w:kern w:val="0"/>
      <w:sz w:val="32"/>
      <w:szCs w:val="32"/>
    </w:rPr>
  </w:style>
  <w:style w:type="paragraph" w:customStyle="1" w:styleId="52">
    <w:name w:val="Table Paragraph"/>
    <w:basedOn w:val="1"/>
    <w:uiPriority w:val="0"/>
    <w:pPr>
      <w:autoSpaceDE w:val="0"/>
      <w:autoSpaceDN w:val="0"/>
      <w:jc w:val="left"/>
    </w:pPr>
    <w:rPr>
      <w:rFonts w:ascii="宋体" w:hAnsi="宋体" w:eastAsia="仿宋" w:cs="宋体"/>
      <w:kern w:val="0"/>
      <w:sz w:val="32"/>
      <w:szCs w:val="32"/>
    </w:rPr>
  </w:style>
  <w:style w:type="paragraph" w:customStyle="1" w:styleId="53">
    <w:name w:val="引用"/>
    <w:basedOn w:val="1"/>
    <w:next w:val="1"/>
    <w:link w:val="54"/>
    <w:qFormat/>
    <w:uiPriority w:val="0"/>
    <w:pPr>
      <w:spacing w:before="160" w:after="160"/>
      <w:jc w:val="center"/>
    </w:pPr>
    <w:rPr>
      <w:rFonts w:ascii="等线" w:hAnsi="等线" w:eastAsia="等线"/>
      <w:i/>
      <w:iCs/>
      <w:color w:val="404040"/>
      <w:sz w:val="21"/>
      <w:szCs w:val="22"/>
    </w:rPr>
  </w:style>
  <w:style w:type="character" w:customStyle="1" w:styleId="54">
    <w:name w:val="引用 字符"/>
    <w:link w:val="53"/>
    <w:qFormat/>
    <w:uiPriority w:val="0"/>
    <w:rPr>
      <w:rFonts w:ascii="等线" w:hAnsi="等线" w:eastAsia="等线"/>
      <w:i/>
      <w:iCs/>
      <w:color w:val="404040"/>
      <w:kern w:val="2"/>
      <w:sz w:val="21"/>
      <w:szCs w:val="22"/>
      <w:lang w:val="en-US" w:eastAsia="zh-CN" w:bidi="ar-SA"/>
    </w:rPr>
  </w:style>
  <w:style w:type="paragraph" w:customStyle="1" w:styleId="55">
    <w:name w:val="明显引用"/>
    <w:basedOn w:val="1"/>
    <w:next w:val="1"/>
    <w:link w:val="56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rFonts w:ascii="等线" w:hAnsi="等线" w:eastAsia="等线"/>
      <w:i/>
      <w:iCs/>
      <w:color w:val="0F4761"/>
      <w:sz w:val="21"/>
      <w:szCs w:val="22"/>
    </w:rPr>
  </w:style>
  <w:style w:type="character" w:customStyle="1" w:styleId="56">
    <w:name w:val="明显引用 字符"/>
    <w:link w:val="55"/>
    <w:uiPriority w:val="0"/>
    <w:rPr>
      <w:rFonts w:ascii="等线" w:hAnsi="等线" w:eastAsia="等线"/>
      <w:i/>
      <w:iCs/>
      <w:color w:val="0F4761"/>
      <w:kern w:val="2"/>
      <w:sz w:val="21"/>
      <w:szCs w:val="22"/>
      <w:lang w:val="en-US" w:eastAsia="zh-CN" w:bidi="ar-SA"/>
    </w:rPr>
  </w:style>
  <w:style w:type="table" w:customStyle="1" w:styleId="5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character" w:customStyle="1" w:styleId="59">
    <w:name w:val="font31"/>
    <w:basedOn w:val="24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60">
    <w:name w:val="font81"/>
    <w:basedOn w:val="24"/>
    <w:qFormat/>
    <w:uiPriority w:val="0"/>
    <w:rPr>
      <w:rFonts w:hint="eastAsia" w:ascii="等线" w:hAnsi="等线" w:eastAsia="等线" w:cs="等线"/>
      <w:b/>
      <w:bCs/>
      <w:color w:val="FF0000"/>
      <w:sz w:val="20"/>
      <w:szCs w:val="20"/>
      <w:u w:val="none"/>
    </w:rPr>
  </w:style>
  <w:style w:type="character" w:customStyle="1" w:styleId="61">
    <w:name w:val="font91"/>
    <w:basedOn w:val="24"/>
    <w:qFormat/>
    <w:uiPriority w:val="0"/>
    <w:rPr>
      <w:rFonts w:hint="eastAsia" w:ascii="等线" w:hAnsi="等线" w:eastAsia="等线" w:cs="等线"/>
      <w:color w:val="FF0000"/>
      <w:sz w:val="18"/>
      <w:szCs w:val="18"/>
      <w:u w:val="none"/>
    </w:rPr>
  </w:style>
  <w:style w:type="character" w:customStyle="1" w:styleId="62">
    <w:name w:val="font51"/>
    <w:basedOn w:val="24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1330</Words>
  <Characters>1475</Characters>
  <Lines>23</Lines>
  <Paragraphs>6</Paragraphs>
  <TotalTime>1</TotalTime>
  <ScaleCrop>false</ScaleCrop>
  <LinksUpToDate>false</LinksUpToDate>
  <CharactersWithSpaces>2050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2025-10-29T06:36:00Z</dcterms:created>
  <dc:creator>文印员</dc:creator>
  <cp:lastModifiedBy>XIONGYUYU</cp:lastModifiedBy>
  <dcterms:modified xsi:type="dcterms:W3CDTF">2025-10-31T03:51:48Z</dcterms:modified>
  <dc:title>教办研〔2018〕701号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eyJoZGlkIjoiNWMzODRkNjI3YmM0YTk3ODJjMGFkMGZhNzc3NjhmODgiLCJ1c2VySWQiOiI1NzE2NzQ4MTAifQ==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C0EE06DF1BA64F8AADD0F2E5BD83E41F_13</vt:lpwstr>
  </property>
</Properties>
</file>